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112E11" w:rsidRDefault="00316417" w:rsidP="00316417">
      <w:pPr>
        <w:tabs>
          <w:tab w:val="decimal" w:pos="9638"/>
        </w:tabs>
        <w:jc w:val="right"/>
        <w:rPr>
          <w:sz w:val="22"/>
          <w:lang w:val="lt-LT"/>
        </w:rPr>
      </w:pPr>
      <w:r w:rsidRPr="00112E11">
        <w:rPr>
          <w:sz w:val="22"/>
          <w:lang w:val="lt-LT"/>
        </w:rPr>
        <w:t xml:space="preserve">Specialiųjų pirkimo sąlygų </w:t>
      </w:r>
      <w:r w:rsidR="00027DB7" w:rsidRPr="00112E11">
        <w:rPr>
          <w:sz w:val="22"/>
          <w:lang w:val="lt-LT"/>
        </w:rPr>
        <w:t>5</w:t>
      </w:r>
      <w:r w:rsidRPr="00112E11">
        <w:rPr>
          <w:sz w:val="22"/>
          <w:lang w:val="lt-LT"/>
        </w:rPr>
        <w:t xml:space="preserve"> priedas „Pasiūlymo forma“</w:t>
      </w:r>
    </w:p>
    <w:p w14:paraId="25749444" w14:textId="77777777" w:rsidR="00316417" w:rsidRPr="00112E11" w:rsidRDefault="00316417" w:rsidP="00316417">
      <w:pPr>
        <w:overflowPunct/>
        <w:autoSpaceDE/>
        <w:autoSpaceDN/>
        <w:adjustRightInd/>
        <w:rPr>
          <w:sz w:val="22"/>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10547B25"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086A4F">
        <w:rPr>
          <w:b/>
          <w:bCs/>
          <w:sz w:val="22"/>
          <w:szCs w:val="22"/>
        </w:rPr>
        <w:t>MAISTO DAVINIŲ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ir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ir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ir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ir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2D68DBE1" w14:textId="633382CD" w:rsidR="00086A4F" w:rsidRPr="003B06A2" w:rsidRDefault="00086A4F" w:rsidP="00E42235">
      <w:pPr>
        <w:numPr>
          <w:ilvl w:val="0"/>
          <w:numId w:val="1"/>
        </w:numPr>
        <w:tabs>
          <w:tab w:val="left" w:pos="851"/>
        </w:tabs>
        <w:autoSpaceDN/>
        <w:spacing w:line="276" w:lineRule="auto"/>
        <w:ind w:left="0" w:firstLine="567"/>
        <w:contextualSpacing/>
        <w:jc w:val="both"/>
        <w:rPr>
          <w:sz w:val="24"/>
          <w:szCs w:val="24"/>
        </w:rPr>
      </w:pPr>
      <w:proofErr w:type="spellStart"/>
      <w:r>
        <w:rPr>
          <w:sz w:val="24"/>
          <w:szCs w:val="24"/>
        </w:rPr>
        <w:lastRenderedPageBreak/>
        <w:t>Pasiūlymo</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nėra</w:t>
      </w:r>
      <w:proofErr w:type="spellEnd"/>
      <w:r>
        <w:rPr>
          <w:sz w:val="24"/>
          <w:szCs w:val="24"/>
        </w:rPr>
        <w:t xml:space="preserve"> </w:t>
      </w:r>
      <w:proofErr w:type="spellStart"/>
      <w:r>
        <w:rPr>
          <w:sz w:val="24"/>
          <w:szCs w:val="24"/>
        </w:rPr>
        <w:t>galutinė</w:t>
      </w:r>
      <w:proofErr w:type="spellEnd"/>
      <w:r>
        <w:rPr>
          <w:sz w:val="24"/>
          <w:szCs w:val="24"/>
        </w:rPr>
        <w:t xml:space="preserve"> </w:t>
      </w:r>
      <w:proofErr w:type="spellStart"/>
      <w:r>
        <w:rPr>
          <w:sz w:val="24"/>
          <w:szCs w:val="24"/>
        </w:rPr>
        <w:t>sutarties</w:t>
      </w:r>
      <w:proofErr w:type="spellEnd"/>
      <w:r>
        <w:rPr>
          <w:sz w:val="24"/>
          <w:szCs w:val="24"/>
        </w:rPr>
        <w:t xml:space="preserve"> </w:t>
      </w:r>
      <w:proofErr w:type="spellStart"/>
      <w:r>
        <w:rPr>
          <w:sz w:val="24"/>
          <w:szCs w:val="24"/>
        </w:rPr>
        <w:t>kaina</w:t>
      </w:r>
      <w:proofErr w:type="spellEnd"/>
      <w:r>
        <w:rPr>
          <w:sz w:val="24"/>
          <w:szCs w:val="24"/>
        </w:rPr>
        <w:t xml:space="preserve"> ir bus </w:t>
      </w:r>
      <w:proofErr w:type="spellStart"/>
      <w:r>
        <w:rPr>
          <w:sz w:val="24"/>
          <w:szCs w:val="24"/>
        </w:rPr>
        <w:t>naudojama</w:t>
      </w:r>
      <w:proofErr w:type="spellEnd"/>
      <w:r>
        <w:rPr>
          <w:sz w:val="24"/>
          <w:szCs w:val="24"/>
        </w:rPr>
        <w:t xml:space="preserve"> </w:t>
      </w:r>
      <w:proofErr w:type="spellStart"/>
      <w:r>
        <w:rPr>
          <w:sz w:val="24"/>
          <w:szCs w:val="24"/>
        </w:rPr>
        <w:t>tik</w:t>
      </w:r>
      <w:proofErr w:type="spellEnd"/>
      <w:r>
        <w:rPr>
          <w:sz w:val="24"/>
          <w:szCs w:val="24"/>
        </w:rPr>
        <w:t xml:space="preserve"> </w:t>
      </w:r>
      <w:proofErr w:type="spellStart"/>
      <w:r>
        <w:rPr>
          <w:sz w:val="24"/>
          <w:szCs w:val="24"/>
        </w:rPr>
        <w:t>pasiūlymų</w:t>
      </w:r>
      <w:proofErr w:type="spellEnd"/>
      <w:r>
        <w:rPr>
          <w:sz w:val="24"/>
          <w:szCs w:val="24"/>
        </w:rPr>
        <w:t xml:space="preserve"> </w:t>
      </w:r>
      <w:proofErr w:type="spellStart"/>
      <w:r>
        <w:rPr>
          <w:sz w:val="24"/>
          <w:szCs w:val="24"/>
        </w:rPr>
        <w:t>palyginimui</w:t>
      </w:r>
      <w:proofErr w:type="spellEnd"/>
      <w:r>
        <w:rPr>
          <w:sz w:val="24"/>
          <w:szCs w:val="24"/>
        </w:rPr>
        <w:t>.</w:t>
      </w:r>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88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730"/>
        <w:gridCol w:w="1275"/>
        <w:gridCol w:w="1276"/>
        <w:gridCol w:w="1276"/>
        <w:gridCol w:w="1276"/>
        <w:gridCol w:w="1276"/>
      </w:tblGrid>
      <w:tr w:rsidR="00112E11" w:rsidRPr="00541F2B" w14:paraId="482D4017" w14:textId="76B8DCDA" w:rsidTr="00112E11">
        <w:trPr>
          <w:cantSplit/>
          <w:trHeight w:val="894"/>
        </w:trPr>
        <w:tc>
          <w:tcPr>
            <w:tcW w:w="710" w:type="dxa"/>
          </w:tcPr>
          <w:p w14:paraId="58103391" w14:textId="77777777" w:rsidR="00112E11" w:rsidRPr="001D5962" w:rsidRDefault="00112E11" w:rsidP="00966235">
            <w:pPr>
              <w:rPr>
                <w:sz w:val="24"/>
                <w:szCs w:val="24"/>
              </w:rPr>
            </w:pPr>
          </w:p>
        </w:tc>
        <w:tc>
          <w:tcPr>
            <w:tcW w:w="1730" w:type="dxa"/>
          </w:tcPr>
          <w:p w14:paraId="00972D0D" w14:textId="3626CF57" w:rsidR="00112E11" w:rsidRPr="001D5962" w:rsidRDefault="00112E11" w:rsidP="00966235">
            <w:pPr>
              <w:rPr>
                <w:sz w:val="24"/>
                <w:szCs w:val="24"/>
              </w:rPr>
            </w:pPr>
            <w:proofErr w:type="spellStart"/>
            <w:r>
              <w:rPr>
                <w:sz w:val="24"/>
                <w:szCs w:val="24"/>
              </w:rPr>
              <w:t>Prekės</w:t>
            </w:r>
            <w:proofErr w:type="spellEnd"/>
          </w:p>
        </w:tc>
        <w:tc>
          <w:tcPr>
            <w:tcW w:w="1275" w:type="dxa"/>
          </w:tcPr>
          <w:p w14:paraId="42A80A5D" w14:textId="6107F1D1" w:rsidR="00112E11" w:rsidRPr="001D5962" w:rsidRDefault="00112E11" w:rsidP="00966235">
            <w:pPr>
              <w:tabs>
                <w:tab w:val="left" w:pos="200"/>
              </w:tabs>
              <w:jc w:val="center"/>
              <w:rPr>
                <w:sz w:val="24"/>
                <w:szCs w:val="24"/>
              </w:rPr>
            </w:pPr>
            <w:proofErr w:type="spellStart"/>
            <w:r>
              <w:rPr>
                <w:sz w:val="24"/>
                <w:szCs w:val="24"/>
              </w:rPr>
              <w:t>Kiekis</w:t>
            </w:r>
            <w:proofErr w:type="spellEnd"/>
            <w:r>
              <w:rPr>
                <w:sz w:val="24"/>
                <w:szCs w:val="24"/>
              </w:rPr>
              <w:t xml:space="preserve"> </w:t>
            </w:r>
            <w:proofErr w:type="spellStart"/>
            <w:r>
              <w:rPr>
                <w:sz w:val="24"/>
                <w:szCs w:val="24"/>
              </w:rPr>
              <w:t>vnt</w:t>
            </w:r>
            <w:proofErr w:type="spellEnd"/>
            <w:r>
              <w:rPr>
                <w:sz w:val="24"/>
                <w:szCs w:val="24"/>
              </w:rPr>
              <w:t xml:space="preserve">. </w:t>
            </w:r>
          </w:p>
        </w:tc>
        <w:tc>
          <w:tcPr>
            <w:tcW w:w="1276" w:type="dxa"/>
          </w:tcPr>
          <w:p w14:paraId="43A265EE" w14:textId="6B11538B" w:rsidR="00112E11" w:rsidRPr="001D5962" w:rsidRDefault="00112E11" w:rsidP="00966235">
            <w:pPr>
              <w:tabs>
                <w:tab w:val="left" w:pos="200"/>
              </w:tabs>
              <w:rPr>
                <w:sz w:val="24"/>
                <w:szCs w:val="24"/>
              </w:rPr>
            </w:pPr>
            <w:r>
              <w:rPr>
                <w:sz w:val="24"/>
                <w:szCs w:val="24"/>
              </w:rPr>
              <w:t xml:space="preserve">1 </w:t>
            </w:r>
            <w:proofErr w:type="spellStart"/>
            <w:r>
              <w:rPr>
                <w:sz w:val="24"/>
                <w:szCs w:val="24"/>
              </w:rPr>
              <w:t>vnt</w:t>
            </w:r>
            <w:proofErr w:type="spellEnd"/>
            <w:r>
              <w:rPr>
                <w:sz w:val="24"/>
                <w:szCs w:val="24"/>
              </w:rPr>
              <w:t xml:space="preserve">. </w:t>
            </w:r>
            <w:proofErr w:type="spellStart"/>
            <w:r>
              <w:rPr>
                <w:sz w:val="24"/>
                <w:szCs w:val="24"/>
              </w:rPr>
              <w:t>įkainis</w:t>
            </w:r>
            <w:proofErr w:type="spellEnd"/>
            <w:r>
              <w:rPr>
                <w:sz w:val="24"/>
                <w:szCs w:val="24"/>
              </w:rPr>
              <w:t xml:space="preserve"> Eur be PVM</w:t>
            </w:r>
          </w:p>
        </w:tc>
        <w:tc>
          <w:tcPr>
            <w:tcW w:w="1276" w:type="dxa"/>
          </w:tcPr>
          <w:p w14:paraId="7F5991EF" w14:textId="31000726" w:rsidR="00112E11" w:rsidRDefault="00112E11" w:rsidP="00966235">
            <w:pPr>
              <w:tabs>
                <w:tab w:val="left" w:pos="200"/>
              </w:tabs>
              <w:rPr>
                <w:sz w:val="24"/>
                <w:szCs w:val="24"/>
              </w:rPr>
            </w:pPr>
            <w:r>
              <w:rPr>
                <w:sz w:val="24"/>
                <w:szCs w:val="24"/>
              </w:rPr>
              <w:t xml:space="preserve">1 </w:t>
            </w:r>
            <w:proofErr w:type="spellStart"/>
            <w:r>
              <w:rPr>
                <w:sz w:val="24"/>
                <w:szCs w:val="24"/>
              </w:rPr>
              <w:t>vnt</w:t>
            </w:r>
            <w:proofErr w:type="spellEnd"/>
            <w:r>
              <w:rPr>
                <w:sz w:val="24"/>
                <w:szCs w:val="24"/>
              </w:rPr>
              <w:t xml:space="preserve">. </w:t>
            </w:r>
            <w:proofErr w:type="spellStart"/>
            <w:r>
              <w:rPr>
                <w:sz w:val="24"/>
                <w:szCs w:val="24"/>
              </w:rPr>
              <w:t>įkainis</w:t>
            </w:r>
            <w:proofErr w:type="spellEnd"/>
            <w:r>
              <w:rPr>
                <w:sz w:val="24"/>
                <w:szCs w:val="24"/>
              </w:rPr>
              <w:t xml:space="preserve"> Eur </w:t>
            </w:r>
            <w:r>
              <w:rPr>
                <w:sz w:val="24"/>
                <w:szCs w:val="24"/>
              </w:rPr>
              <w:t>su</w:t>
            </w:r>
            <w:r>
              <w:rPr>
                <w:sz w:val="24"/>
                <w:szCs w:val="24"/>
              </w:rPr>
              <w:t xml:space="preserve"> PVM</w:t>
            </w:r>
          </w:p>
        </w:tc>
        <w:tc>
          <w:tcPr>
            <w:tcW w:w="1276" w:type="dxa"/>
          </w:tcPr>
          <w:p w14:paraId="08413B57" w14:textId="4FF6EE6B" w:rsidR="00112E11" w:rsidRDefault="00112E11" w:rsidP="00966235">
            <w:pPr>
              <w:tabs>
                <w:tab w:val="left" w:pos="200"/>
              </w:tabs>
              <w:rPr>
                <w:sz w:val="24"/>
                <w:szCs w:val="24"/>
              </w:rPr>
            </w:pPr>
            <w:proofErr w:type="spellStart"/>
            <w:r>
              <w:rPr>
                <w:sz w:val="24"/>
                <w:szCs w:val="24"/>
              </w:rPr>
              <w:t>Viso</w:t>
            </w:r>
            <w:proofErr w:type="spellEnd"/>
            <w:r>
              <w:rPr>
                <w:sz w:val="24"/>
                <w:szCs w:val="24"/>
              </w:rPr>
              <w:t xml:space="preserve"> </w:t>
            </w:r>
            <w:proofErr w:type="spellStart"/>
            <w:r>
              <w:rPr>
                <w:sz w:val="24"/>
                <w:szCs w:val="24"/>
              </w:rPr>
              <w:t>kiekio</w:t>
            </w:r>
            <w:proofErr w:type="spellEnd"/>
            <w:r>
              <w:rPr>
                <w:sz w:val="24"/>
                <w:szCs w:val="24"/>
              </w:rPr>
              <w:t xml:space="preserve"> </w:t>
            </w:r>
            <w:proofErr w:type="spellStart"/>
            <w:r>
              <w:rPr>
                <w:sz w:val="24"/>
                <w:szCs w:val="24"/>
              </w:rPr>
              <w:t>kaina</w:t>
            </w:r>
            <w:proofErr w:type="spellEnd"/>
            <w:r>
              <w:rPr>
                <w:sz w:val="24"/>
                <w:szCs w:val="24"/>
              </w:rPr>
              <w:t xml:space="preserve"> Eur be PVM</w:t>
            </w:r>
          </w:p>
        </w:tc>
        <w:tc>
          <w:tcPr>
            <w:tcW w:w="1276" w:type="dxa"/>
          </w:tcPr>
          <w:p w14:paraId="2CFD9A9F" w14:textId="5AD1280F" w:rsidR="00112E11" w:rsidRDefault="00112E11" w:rsidP="00966235">
            <w:pPr>
              <w:tabs>
                <w:tab w:val="left" w:pos="200"/>
              </w:tabs>
              <w:rPr>
                <w:sz w:val="24"/>
                <w:szCs w:val="24"/>
              </w:rPr>
            </w:pPr>
            <w:proofErr w:type="spellStart"/>
            <w:r>
              <w:rPr>
                <w:sz w:val="24"/>
                <w:szCs w:val="24"/>
              </w:rPr>
              <w:t>Viso</w:t>
            </w:r>
            <w:proofErr w:type="spellEnd"/>
            <w:r>
              <w:rPr>
                <w:sz w:val="24"/>
                <w:szCs w:val="24"/>
              </w:rPr>
              <w:t xml:space="preserve"> </w:t>
            </w:r>
            <w:proofErr w:type="spellStart"/>
            <w:r>
              <w:rPr>
                <w:sz w:val="24"/>
                <w:szCs w:val="24"/>
              </w:rPr>
              <w:t>kiekio</w:t>
            </w:r>
            <w:proofErr w:type="spellEnd"/>
            <w:r>
              <w:rPr>
                <w:sz w:val="24"/>
                <w:szCs w:val="24"/>
              </w:rPr>
              <w:t xml:space="preserve"> </w:t>
            </w:r>
            <w:proofErr w:type="spellStart"/>
            <w:r>
              <w:rPr>
                <w:sz w:val="24"/>
                <w:szCs w:val="24"/>
              </w:rPr>
              <w:t>kaina</w:t>
            </w:r>
            <w:proofErr w:type="spellEnd"/>
            <w:r>
              <w:rPr>
                <w:sz w:val="24"/>
                <w:szCs w:val="24"/>
              </w:rPr>
              <w:t xml:space="preserve"> Eur </w:t>
            </w:r>
            <w:proofErr w:type="spellStart"/>
            <w:r>
              <w:rPr>
                <w:sz w:val="24"/>
                <w:szCs w:val="24"/>
              </w:rPr>
              <w:t>su</w:t>
            </w:r>
            <w:proofErr w:type="spellEnd"/>
            <w:r>
              <w:rPr>
                <w:sz w:val="24"/>
                <w:szCs w:val="24"/>
              </w:rPr>
              <w:t xml:space="preserve"> PVM</w:t>
            </w:r>
          </w:p>
        </w:tc>
      </w:tr>
      <w:tr w:rsidR="00112E11" w:rsidRPr="00541F2B" w14:paraId="63367BE4" w14:textId="50D92D18" w:rsidTr="00112E11">
        <w:tc>
          <w:tcPr>
            <w:tcW w:w="710" w:type="dxa"/>
          </w:tcPr>
          <w:p w14:paraId="0B008A06" w14:textId="77777777" w:rsidR="00112E11" w:rsidRPr="001D5962" w:rsidRDefault="00112E11" w:rsidP="00966235">
            <w:pPr>
              <w:jc w:val="both"/>
              <w:rPr>
                <w:sz w:val="24"/>
                <w:szCs w:val="24"/>
              </w:rPr>
            </w:pPr>
            <w:r w:rsidRPr="001D5962">
              <w:rPr>
                <w:sz w:val="24"/>
                <w:szCs w:val="24"/>
              </w:rPr>
              <w:t>1.</w:t>
            </w:r>
          </w:p>
        </w:tc>
        <w:tc>
          <w:tcPr>
            <w:tcW w:w="1730" w:type="dxa"/>
          </w:tcPr>
          <w:p w14:paraId="2EBBCF96" w14:textId="77777777" w:rsidR="00112E11" w:rsidRPr="001D5962" w:rsidRDefault="00112E11" w:rsidP="00966235">
            <w:pPr>
              <w:rPr>
                <w:sz w:val="24"/>
                <w:szCs w:val="24"/>
              </w:rPr>
            </w:pPr>
            <w:r w:rsidRPr="001D5962">
              <w:rPr>
                <w:sz w:val="24"/>
                <w:szCs w:val="24"/>
              </w:rPr>
              <w:t>2.</w:t>
            </w:r>
          </w:p>
        </w:tc>
        <w:tc>
          <w:tcPr>
            <w:tcW w:w="1275" w:type="dxa"/>
          </w:tcPr>
          <w:p w14:paraId="76178B4D" w14:textId="77777777" w:rsidR="00112E11" w:rsidRPr="001D5962" w:rsidRDefault="00112E11" w:rsidP="00966235">
            <w:pPr>
              <w:jc w:val="center"/>
              <w:rPr>
                <w:sz w:val="24"/>
                <w:szCs w:val="24"/>
              </w:rPr>
            </w:pPr>
            <w:r w:rsidRPr="001D5962">
              <w:rPr>
                <w:sz w:val="24"/>
                <w:szCs w:val="24"/>
              </w:rPr>
              <w:t>3.</w:t>
            </w:r>
          </w:p>
        </w:tc>
        <w:tc>
          <w:tcPr>
            <w:tcW w:w="1276" w:type="dxa"/>
          </w:tcPr>
          <w:p w14:paraId="0047F2B3" w14:textId="77777777" w:rsidR="00112E11" w:rsidRPr="001D5962" w:rsidRDefault="00112E11" w:rsidP="00966235">
            <w:pPr>
              <w:jc w:val="center"/>
              <w:rPr>
                <w:sz w:val="24"/>
                <w:szCs w:val="24"/>
              </w:rPr>
            </w:pPr>
            <w:r w:rsidRPr="001D5962">
              <w:rPr>
                <w:sz w:val="24"/>
                <w:szCs w:val="24"/>
              </w:rPr>
              <w:t>4.</w:t>
            </w:r>
          </w:p>
        </w:tc>
        <w:tc>
          <w:tcPr>
            <w:tcW w:w="1276" w:type="dxa"/>
          </w:tcPr>
          <w:p w14:paraId="1DE39724" w14:textId="419C7C6E" w:rsidR="00112E11" w:rsidRPr="001D5962" w:rsidRDefault="00112E11" w:rsidP="00966235">
            <w:pPr>
              <w:jc w:val="center"/>
              <w:rPr>
                <w:sz w:val="24"/>
                <w:szCs w:val="24"/>
              </w:rPr>
            </w:pPr>
            <w:r>
              <w:rPr>
                <w:sz w:val="24"/>
                <w:szCs w:val="24"/>
              </w:rPr>
              <w:t>5.</w:t>
            </w:r>
          </w:p>
        </w:tc>
        <w:tc>
          <w:tcPr>
            <w:tcW w:w="1276" w:type="dxa"/>
          </w:tcPr>
          <w:p w14:paraId="5D381383" w14:textId="5DDDD286" w:rsidR="00112E11" w:rsidRPr="001D5962" w:rsidRDefault="00112E11" w:rsidP="00966235">
            <w:pPr>
              <w:jc w:val="center"/>
              <w:rPr>
                <w:sz w:val="24"/>
                <w:szCs w:val="24"/>
              </w:rPr>
            </w:pPr>
            <w:r>
              <w:rPr>
                <w:sz w:val="24"/>
                <w:szCs w:val="24"/>
              </w:rPr>
              <w:t>6.</w:t>
            </w:r>
          </w:p>
        </w:tc>
        <w:tc>
          <w:tcPr>
            <w:tcW w:w="1276" w:type="dxa"/>
          </w:tcPr>
          <w:p w14:paraId="36A3C03F" w14:textId="0128BAC4" w:rsidR="00112E11" w:rsidRPr="001D5962" w:rsidRDefault="00112E11" w:rsidP="00966235">
            <w:pPr>
              <w:jc w:val="center"/>
              <w:rPr>
                <w:sz w:val="24"/>
                <w:szCs w:val="24"/>
              </w:rPr>
            </w:pPr>
            <w:r>
              <w:rPr>
                <w:sz w:val="24"/>
                <w:szCs w:val="24"/>
              </w:rPr>
              <w:t>7.</w:t>
            </w:r>
            <w:bookmarkStart w:id="0" w:name="_GoBack"/>
            <w:bookmarkEnd w:id="0"/>
          </w:p>
        </w:tc>
      </w:tr>
      <w:tr w:rsidR="00112E11" w:rsidRPr="00541F2B" w14:paraId="6002B924" w14:textId="67419EC6" w:rsidTr="00112E11">
        <w:tc>
          <w:tcPr>
            <w:tcW w:w="710" w:type="dxa"/>
          </w:tcPr>
          <w:p w14:paraId="3C3BC2E1" w14:textId="77777777" w:rsidR="00112E11" w:rsidRPr="001D5962" w:rsidRDefault="00112E11" w:rsidP="00966235">
            <w:pPr>
              <w:jc w:val="both"/>
              <w:rPr>
                <w:sz w:val="24"/>
                <w:szCs w:val="24"/>
              </w:rPr>
            </w:pPr>
            <w:r w:rsidRPr="001D5962">
              <w:rPr>
                <w:sz w:val="24"/>
                <w:szCs w:val="24"/>
              </w:rPr>
              <w:t>1.</w:t>
            </w:r>
          </w:p>
        </w:tc>
        <w:tc>
          <w:tcPr>
            <w:tcW w:w="1730" w:type="dxa"/>
          </w:tcPr>
          <w:p w14:paraId="5BB00CED" w14:textId="437C606F" w:rsidR="00112E11" w:rsidRPr="00E42235" w:rsidRDefault="00112E11" w:rsidP="00966235">
            <w:pPr>
              <w:rPr>
                <w:sz w:val="24"/>
                <w:szCs w:val="24"/>
              </w:rPr>
            </w:pPr>
            <w:proofErr w:type="spellStart"/>
            <w:r>
              <w:rPr>
                <w:bCs/>
                <w:sz w:val="22"/>
                <w:szCs w:val="22"/>
              </w:rPr>
              <w:t>Maisto</w:t>
            </w:r>
            <w:proofErr w:type="spellEnd"/>
            <w:r>
              <w:rPr>
                <w:bCs/>
                <w:sz w:val="22"/>
                <w:szCs w:val="22"/>
              </w:rPr>
              <w:t xml:space="preserve"> </w:t>
            </w:r>
            <w:proofErr w:type="spellStart"/>
            <w:r>
              <w:rPr>
                <w:bCs/>
                <w:sz w:val="22"/>
                <w:szCs w:val="22"/>
              </w:rPr>
              <w:t>daviniai</w:t>
            </w:r>
            <w:proofErr w:type="spellEnd"/>
          </w:p>
        </w:tc>
        <w:tc>
          <w:tcPr>
            <w:tcW w:w="1275" w:type="dxa"/>
          </w:tcPr>
          <w:p w14:paraId="0BECBC1D" w14:textId="004E8A9B" w:rsidR="00112E11" w:rsidRPr="001D5962" w:rsidRDefault="00112E11" w:rsidP="00966235">
            <w:pPr>
              <w:jc w:val="center"/>
              <w:rPr>
                <w:sz w:val="24"/>
                <w:szCs w:val="24"/>
              </w:rPr>
            </w:pPr>
            <w:r>
              <w:rPr>
                <w:sz w:val="24"/>
                <w:szCs w:val="24"/>
              </w:rPr>
              <w:t>3600</w:t>
            </w:r>
            <w:r w:rsidRPr="001D5962">
              <w:rPr>
                <w:sz w:val="24"/>
                <w:szCs w:val="24"/>
              </w:rPr>
              <w:t xml:space="preserve"> </w:t>
            </w:r>
            <w:proofErr w:type="spellStart"/>
            <w:r w:rsidRPr="001D5962">
              <w:rPr>
                <w:sz w:val="24"/>
                <w:szCs w:val="24"/>
              </w:rPr>
              <w:t>vnt</w:t>
            </w:r>
            <w:proofErr w:type="spellEnd"/>
            <w:r w:rsidRPr="001D5962">
              <w:rPr>
                <w:sz w:val="24"/>
                <w:szCs w:val="24"/>
              </w:rPr>
              <w:t>.</w:t>
            </w:r>
          </w:p>
        </w:tc>
        <w:tc>
          <w:tcPr>
            <w:tcW w:w="1276" w:type="dxa"/>
          </w:tcPr>
          <w:p w14:paraId="13F95A1D" w14:textId="77777777" w:rsidR="00112E11" w:rsidRPr="001D5962" w:rsidRDefault="00112E11" w:rsidP="00966235">
            <w:pPr>
              <w:jc w:val="both"/>
              <w:rPr>
                <w:sz w:val="24"/>
                <w:szCs w:val="24"/>
              </w:rPr>
            </w:pPr>
          </w:p>
        </w:tc>
        <w:tc>
          <w:tcPr>
            <w:tcW w:w="1276" w:type="dxa"/>
          </w:tcPr>
          <w:p w14:paraId="5E7F9ED4" w14:textId="77777777" w:rsidR="00112E11" w:rsidRPr="001D5962" w:rsidRDefault="00112E11" w:rsidP="00966235">
            <w:pPr>
              <w:jc w:val="both"/>
              <w:rPr>
                <w:sz w:val="24"/>
                <w:szCs w:val="24"/>
              </w:rPr>
            </w:pPr>
          </w:p>
        </w:tc>
        <w:tc>
          <w:tcPr>
            <w:tcW w:w="1276" w:type="dxa"/>
          </w:tcPr>
          <w:p w14:paraId="02893C45" w14:textId="77777777" w:rsidR="00112E11" w:rsidRPr="001D5962" w:rsidRDefault="00112E11" w:rsidP="00966235">
            <w:pPr>
              <w:jc w:val="both"/>
              <w:rPr>
                <w:sz w:val="24"/>
                <w:szCs w:val="24"/>
              </w:rPr>
            </w:pPr>
          </w:p>
        </w:tc>
        <w:tc>
          <w:tcPr>
            <w:tcW w:w="1276" w:type="dxa"/>
          </w:tcPr>
          <w:p w14:paraId="5B74FEB9" w14:textId="77777777" w:rsidR="00112E11" w:rsidRPr="001D5962" w:rsidRDefault="00112E11" w:rsidP="00966235">
            <w:pPr>
              <w:jc w:val="both"/>
              <w:rPr>
                <w:sz w:val="24"/>
                <w:szCs w:val="24"/>
              </w:rPr>
            </w:pPr>
          </w:p>
        </w:tc>
      </w:tr>
    </w:tbl>
    <w:p w14:paraId="769DF66F" w14:textId="77777777" w:rsidR="00112E11" w:rsidRDefault="00112E11"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b/>
          <w:sz w:val="24"/>
          <w:szCs w:val="24"/>
        </w:rPr>
      </w:pPr>
    </w:p>
    <w:p w14:paraId="4AD1DD58" w14:textId="5A47268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ir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ir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ir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lastRenderedPageBreak/>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ir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FCFD0" w14:textId="77777777" w:rsidR="00112E11" w:rsidRDefault="00112E11" w:rsidP="00112E11">
      <w:r>
        <w:separator/>
      </w:r>
    </w:p>
  </w:endnote>
  <w:endnote w:type="continuationSeparator" w:id="0">
    <w:p w14:paraId="06797E3E" w14:textId="77777777" w:rsidR="00112E11" w:rsidRDefault="00112E11" w:rsidP="0011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57D61" w14:textId="77777777" w:rsidR="00112E11" w:rsidRDefault="00112E11" w:rsidP="00112E11">
      <w:r>
        <w:separator/>
      </w:r>
    </w:p>
  </w:footnote>
  <w:footnote w:type="continuationSeparator" w:id="0">
    <w:p w14:paraId="67CC1E63" w14:textId="77777777" w:rsidR="00112E11" w:rsidRDefault="00112E11" w:rsidP="00112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12E11"/>
    <w:rsid w:val="00157B94"/>
    <w:rsid w:val="00165292"/>
    <w:rsid w:val="00316417"/>
    <w:rsid w:val="00507DCC"/>
    <w:rsid w:val="0097031C"/>
    <w:rsid w:val="00B336C2"/>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112E11"/>
    <w:pPr>
      <w:tabs>
        <w:tab w:val="center" w:pos="4819"/>
        <w:tab w:val="right" w:pos="9638"/>
      </w:tabs>
    </w:pPr>
  </w:style>
  <w:style w:type="character" w:customStyle="1" w:styleId="AntratsDiagrama">
    <w:name w:val="Antraštės Diagrama"/>
    <w:basedOn w:val="Numatytasispastraiposriftas"/>
    <w:link w:val="Antrats"/>
    <w:uiPriority w:val="99"/>
    <w:rsid w:val="00112E1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12E11"/>
    <w:pPr>
      <w:tabs>
        <w:tab w:val="center" w:pos="4819"/>
        <w:tab w:val="right" w:pos="9638"/>
      </w:tabs>
    </w:pPr>
  </w:style>
  <w:style w:type="character" w:customStyle="1" w:styleId="PoratDiagrama">
    <w:name w:val="Poraštė Diagrama"/>
    <w:basedOn w:val="Numatytasispastraiposriftas"/>
    <w:link w:val="Porat"/>
    <w:uiPriority w:val="99"/>
    <w:rsid w:val="00112E1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2454</Words>
  <Characters>1400</Characters>
  <Application>Microsoft Office Word</Application>
  <DocSecurity>0</DocSecurity>
  <Lines>11</Lines>
  <Paragraphs>7</Paragraphs>
  <ScaleCrop>false</ScaleCrop>
  <Company>RPPC</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10</cp:revision>
  <dcterms:created xsi:type="dcterms:W3CDTF">2025-03-07T07:05:00Z</dcterms:created>
  <dcterms:modified xsi:type="dcterms:W3CDTF">2025-10-30T13:11:00Z</dcterms:modified>
</cp:coreProperties>
</file>